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A844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bookmarkStart w:id="0" w:name="_Hlk106643154"/>
      <w:r>
        <w:rPr>
          <w:b/>
          <w:color w:val="1C1C1C"/>
        </w:rPr>
        <w:t xml:space="preserve">Artspace Lifespace </w:t>
      </w:r>
      <w:r>
        <w:rPr>
          <w:color w:val="1C1C1C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2EF339A8" w14:textId="2D311C24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>The organisation needs your help and co-operation to enable it to do this, but filling in this form is voluntary. The information you provide will stay confidential, be stored</w:t>
      </w:r>
      <w:r w:rsidR="00410ED1">
        <w:rPr>
          <w:color w:val="1C1C1C"/>
        </w:rPr>
        <w:t xml:space="preserve"> </w:t>
      </w:r>
      <w:r>
        <w:rPr>
          <w:color w:val="1C1C1C"/>
        </w:rPr>
        <w:t>securely and limited only to staff with responsibility for Human Resources.</w:t>
      </w:r>
    </w:p>
    <w:p w14:paraId="43F7ACBC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bookmarkStart w:id="1" w:name="_heading=h.gjdgxs" w:colFirst="0" w:colLast="0"/>
      <w:bookmarkEnd w:id="1"/>
      <w:r>
        <w:rPr>
          <w:color w:val="1C1C1C"/>
        </w:rPr>
        <w:t>What is your postcode?    _______________________________________________</w:t>
      </w:r>
    </w:p>
    <w:p w14:paraId="0FAA85D0" w14:textId="5466CEFE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 xml:space="preserve">Gender? </w:t>
      </w:r>
      <w:r>
        <w:rPr>
          <w:color w:val="1C1C1C"/>
        </w:rPr>
        <w:t xml:space="preserve">Female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 </w:t>
      </w:r>
      <w:r w:rsidR="0015738C">
        <w:rPr>
          <w:color w:val="1C1C1C"/>
        </w:rPr>
        <w:t xml:space="preserve">Gender Non Conforming </w:t>
      </w:r>
      <w:r w:rsidR="0015738C">
        <w:rPr>
          <w:rFonts w:ascii="MS Gothic" w:eastAsia="MS Gothic" w:hAnsi="MS Gothic" w:cs="MS Gothic"/>
          <w:color w:val="1C1C1C"/>
        </w:rPr>
        <w:t>☐</w:t>
      </w:r>
      <w:r w:rsidR="0015738C">
        <w:rPr>
          <w:color w:val="1C1C1C"/>
        </w:rPr>
        <w:t xml:space="preserve">   </w:t>
      </w:r>
      <w:r w:rsidR="000953B5">
        <w:rPr>
          <w:color w:val="1C1C1C"/>
        </w:rPr>
        <w:t xml:space="preserve">Male 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</w:t>
      </w:r>
      <w:r>
        <w:rPr>
          <w:color w:val="1C1C1C"/>
        </w:rPr>
        <w:t>Non-binary</w:t>
      </w:r>
      <w:r w:rsidR="0015738C">
        <w:rPr>
          <w:color w:val="1C1C1C"/>
        </w:rPr>
        <w:t xml:space="preserve">/genderqueer/agender/gender fluid </w:t>
      </w:r>
      <w:r>
        <w:rPr>
          <w:color w:val="1C1C1C"/>
        </w:rPr>
        <w:t xml:space="preserve">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</w:t>
      </w:r>
      <w:r w:rsidR="0015738C">
        <w:rPr>
          <w:color w:val="1C1C1C"/>
        </w:rPr>
        <w:t xml:space="preserve">Don’t know </w:t>
      </w:r>
      <w:r w:rsidR="0015738C">
        <w:rPr>
          <w:rFonts w:ascii="MS Gothic" w:eastAsia="MS Gothic" w:hAnsi="MS Gothic" w:cs="MS Gothic"/>
          <w:color w:val="1C1C1C"/>
        </w:rPr>
        <w:t xml:space="preserve">☐ </w:t>
      </w:r>
      <w:r w:rsidR="0015738C">
        <w:rPr>
          <w:color w:val="1C1C1C"/>
        </w:rPr>
        <w:t>P</w:t>
      </w:r>
      <w:r>
        <w:rPr>
          <w:color w:val="1C1C1C"/>
        </w:rPr>
        <w:t xml:space="preserve">refer not to say </w:t>
      </w:r>
      <w:r>
        <w:rPr>
          <w:rFonts w:ascii="MS Gothic" w:eastAsia="MS Gothic" w:hAnsi="MS Gothic" w:cs="MS Gothic"/>
          <w:color w:val="1C1C1C"/>
        </w:rPr>
        <w:t>☐</w:t>
      </w:r>
    </w:p>
    <w:p w14:paraId="52F729B4" w14:textId="364204A2" w:rsidR="0095271F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>If you prefer to use your own term, please specify here ……………………</w:t>
      </w:r>
      <w:r w:rsidR="0095271F">
        <w:rPr>
          <w:color w:val="1C1C1C"/>
        </w:rPr>
        <w:t>…………….</w:t>
      </w:r>
    </w:p>
    <w:p w14:paraId="33E17824" w14:textId="65217520" w:rsidR="0015738C" w:rsidRPr="0015738C" w:rsidRDefault="0015738C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bCs/>
          <w:color w:val="1C1C1C"/>
        </w:rPr>
      </w:pPr>
      <w:r w:rsidRPr="0015738C">
        <w:rPr>
          <w:b/>
          <w:bCs/>
          <w:color w:val="1C1C1C"/>
        </w:rPr>
        <w:t>Do you consider yourself to be a trans person?</w:t>
      </w:r>
      <w:r>
        <w:rPr>
          <w:b/>
          <w:bCs/>
          <w:color w:val="1C1C1C"/>
        </w:rPr>
        <w:t xml:space="preserve"> </w:t>
      </w:r>
      <w:r w:rsidRPr="0015738C">
        <w:rPr>
          <w:color w:val="1C1C1C"/>
        </w:rPr>
        <w:t xml:space="preserve">Yes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No</w:t>
      </w:r>
      <w:r w:rsidRPr="0015738C">
        <w:rPr>
          <w:color w:val="1C1C1C"/>
        </w:rPr>
        <w:t xml:space="preserve">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Don’t know </w:t>
      </w:r>
      <w:r>
        <w:rPr>
          <w:rFonts w:ascii="MS Gothic" w:eastAsia="MS Gothic" w:hAnsi="MS Gothic" w:cs="MS Gothic"/>
          <w:color w:val="1C1C1C"/>
        </w:rPr>
        <w:t xml:space="preserve">☐ </w:t>
      </w:r>
      <w:r>
        <w:rPr>
          <w:color w:val="1C1C1C"/>
        </w:rPr>
        <w:t xml:space="preserve">Prefer not to say </w:t>
      </w:r>
      <w:r>
        <w:rPr>
          <w:rFonts w:ascii="MS Gothic" w:eastAsia="MS Gothic" w:hAnsi="MS Gothic" w:cs="MS Gothic"/>
          <w:color w:val="1C1C1C"/>
        </w:rPr>
        <w:t xml:space="preserve">☐ </w:t>
      </w:r>
      <w:r>
        <w:rPr>
          <w:b/>
          <w:bCs/>
          <w:color w:val="1C1C1C"/>
        </w:rPr>
        <w:t xml:space="preserve"> </w:t>
      </w:r>
      <w:r w:rsidRPr="0015738C">
        <w:rPr>
          <w:b/>
          <w:bCs/>
          <w:color w:val="1C1C1C"/>
        </w:rPr>
        <w:t>If you identify as trans, are you comfortable being open about your trans status? (tick as many answers as apply)</w:t>
      </w:r>
      <w:r>
        <w:rPr>
          <w:b/>
          <w:bCs/>
          <w:color w:val="1C1C1C"/>
        </w:rPr>
        <w:t xml:space="preserve"> </w:t>
      </w:r>
      <w:r>
        <w:rPr>
          <w:color w:val="1C1C1C"/>
        </w:rPr>
        <w:t>At home</w:t>
      </w:r>
      <w:r w:rsidRPr="0015738C">
        <w:rPr>
          <w:color w:val="1C1C1C"/>
        </w:rPr>
        <w:t xml:space="preserve"> </w:t>
      </w:r>
      <w:r>
        <w:rPr>
          <w:rFonts w:ascii="MS Gothic" w:eastAsia="MS Gothic" w:hAnsi="MS Gothic" w:cs="MS Gothic"/>
          <w:color w:val="1C1C1C"/>
        </w:rPr>
        <w:t xml:space="preserve">☐ </w:t>
      </w:r>
      <w:r>
        <w:rPr>
          <w:color w:val="1C1C1C"/>
        </w:rPr>
        <w:t>with colleagues</w:t>
      </w:r>
      <w:r w:rsidRPr="0015738C">
        <w:rPr>
          <w:color w:val="1C1C1C"/>
        </w:rPr>
        <w:t xml:space="preserve"> </w:t>
      </w:r>
      <w:r>
        <w:rPr>
          <w:rFonts w:ascii="MS Gothic" w:eastAsia="MS Gothic" w:hAnsi="MS Gothic" w:cs="MS Gothic"/>
          <w:color w:val="1C1C1C"/>
        </w:rPr>
        <w:t>☐</w:t>
      </w:r>
      <w:r w:rsidRPr="0015738C">
        <w:rPr>
          <w:color w:val="1C1C1C"/>
        </w:rPr>
        <w:t xml:space="preserve"> </w:t>
      </w:r>
      <w:r>
        <w:rPr>
          <w:color w:val="1C1C1C"/>
        </w:rPr>
        <w:t>with your manager</w:t>
      </w:r>
      <w:r w:rsidRPr="0015738C">
        <w:rPr>
          <w:color w:val="1C1C1C"/>
        </w:rPr>
        <w:t xml:space="preserve"> </w:t>
      </w:r>
      <w:r>
        <w:rPr>
          <w:rFonts w:ascii="MS Gothic" w:eastAsia="MS Gothic" w:hAnsi="MS Gothic" w:cs="MS Gothic"/>
          <w:color w:val="1C1C1C"/>
        </w:rPr>
        <w:t>☐</w:t>
      </w:r>
      <w:r w:rsidRPr="0015738C">
        <w:rPr>
          <w:color w:val="1C1C1C"/>
        </w:rPr>
        <w:t xml:space="preserve"> </w:t>
      </w:r>
      <w:r>
        <w:rPr>
          <w:color w:val="1C1C1C"/>
        </w:rPr>
        <w:t>At work generally</w:t>
      </w:r>
      <w:r w:rsidRPr="0015738C">
        <w:rPr>
          <w:color w:val="1C1C1C"/>
        </w:rPr>
        <w:t xml:space="preserve"> </w:t>
      </w:r>
      <w:r>
        <w:rPr>
          <w:rFonts w:ascii="MS Gothic" w:eastAsia="MS Gothic" w:hAnsi="MS Gothic" w:cs="MS Gothic"/>
          <w:color w:val="1C1C1C"/>
        </w:rPr>
        <w:t>☐</w:t>
      </w:r>
    </w:p>
    <w:p w14:paraId="675FD5FF" w14:textId="718B9161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 xml:space="preserve">What is your relationship status?  </w:t>
      </w:r>
      <w:r>
        <w:rPr>
          <w:color w:val="1C1C1C"/>
        </w:rPr>
        <w:t xml:space="preserve">Prefer not to say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</w:t>
      </w:r>
      <w:r>
        <w:rPr>
          <w:b/>
          <w:color w:val="1C1C1C"/>
        </w:rPr>
        <w:t xml:space="preserve"> </w:t>
      </w:r>
      <w:r>
        <w:rPr>
          <w:color w:val="1C1C1C"/>
        </w:rPr>
        <w:t xml:space="preserve">Cohabiting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</w:t>
      </w:r>
      <w:r w:rsidR="000953B5">
        <w:rPr>
          <w:color w:val="1C1C1C"/>
        </w:rPr>
        <w:t xml:space="preserve">Civil Partnership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</w:t>
      </w:r>
      <w:r>
        <w:rPr>
          <w:color w:val="1C1C1C"/>
        </w:rPr>
        <w:t xml:space="preserve">Married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Separated, divorced or partnership dissolved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</w:t>
      </w:r>
      <w:r w:rsidR="000953B5">
        <w:rPr>
          <w:color w:val="1C1C1C"/>
        </w:rPr>
        <w:t xml:space="preserve">Single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</w:t>
      </w:r>
      <w:r>
        <w:rPr>
          <w:color w:val="1C1C1C"/>
        </w:rPr>
        <w:t xml:space="preserve">Widowed or a surviving partner from a civil partnership </w:t>
      </w:r>
      <w:r>
        <w:rPr>
          <w:rFonts w:ascii="MS Gothic" w:eastAsia="MS Gothic" w:hAnsi="MS Gothic" w:cs="MS Gothic"/>
          <w:color w:val="1C1C1C"/>
        </w:rPr>
        <w:t>☐</w:t>
      </w:r>
    </w:p>
    <w:p w14:paraId="62A17838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b/>
          <w:color w:val="1C1C1C"/>
        </w:rPr>
        <w:t xml:space="preserve"> Age</w:t>
      </w:r>
      <w:r>
        <w:rPr>
          <w:b/>
          <w:color w:val="1C1C1C"/>
        </w:rPr>
        <w:tab/>
      </w:r>
      <w:r>
        <w:rPr>
          <w:color w:val="1C1C1C"/>
        </w:rPr>
        <w:t>16-24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25-29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30-34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35-39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40-44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  </w:t>
      </w:r>
    </w:p>
    <w:p w14:paraId="678DDB5A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firstLine="720"/>
        <w:rPr>
          <w:color w:val="1C1C1C"/>
        </w:rPr>
      </w:pPr>
      <w:r>
        <w:rPr>
          <w:color w:val="1C1C1C"/>
        </w:rPr>
        <w:t>45-49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50-54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55-59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60-64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65+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</w:t>
      </w:r>
    </w:p>
    <w:p w14:paraId="4824F1D3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firstLine="720"/>
        <w:rPr>
          <w:color w:val="1C1C1C"/>
        </w:rPr>
      </w:pPr>
      <w:r>
        <w:rPr>
          <w:color w:val="1C1C1C"/>
        </w:rPr>
        <w:t xml:space="preserve"> Prefer not to say   </w:t>
      </w:r>
      <w:r>
        <w:rPr>
          <w:rFonts w:ascii="MS Gothic" w:eastAsia="MS Gothic" w:hAnsi="MS Gothic" w:cs="MS Gothic"/>
          <w:color w:val="1C1C1C"/>
        </w:rPr>
        <w:t>☐</w:t>
      </w:r>
    </w:p>
    <w:p w14:paraId="4C5DF53B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What is your ethnicity?</w:t>
      </w:r>
    </w:p>
    <w:p w14:paraId="6AC0F90F" w14:textId="2FD3D1AE" w:rsidR="007F640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>Ethnic origin is not about nationality, place of birth or citizenship. It is about the group to which you perceive you belong. Please tick the appropriate box</w:t>
      </w:r>
      <w:r w:rsidR="004A1FAE">
        <w:rPr>
          <w:color w:val="1C1C1C"/>
        </w:rPr>
        <w:t xml:space="preserve"> </w:t>
      </w:r>
      <w:r w:rsidR="007F6402">
        <w:rPr>
          <w:color w:val="1C1C1C"/>
        </w:rPr>
        <w:t xml:space="preserve">if preferred but as we don’t all fit neatly into boxes, </w:t>
      </w:r>
      <w:r w:rsidR="004A1FAE">
        <w:rPr>
          <w:color w:val="1C1C1C"/>
        </w:rPr>
        <w:t>feel free to self-describ</w:t>
      </w:r>
      <w:r w:rsidR="007F6402">
        <w:rPr>
          <w:color w:val="1C1C1C"/>
        </w:rPr>
        <w:t xml:space="preserve">e: </w:t>
      </w:r>
      <w:r w:rsidR="007F6402">
        <w:rPr>
          <w:color w:val="1C1C1C"/>
        </w:rPr>
        <w:softHyphen/>
      </w:r>
      <w:r w:rsidR="007F6402">
        <w:rPr>
          <w:color w:val="1C1C1C"/>
        </w:rPr>
        <w:softHyphen/>
      </w:r>
      <w:r w:rsidR="007F6402">
        <w:rPr>
          <w:color w:val="1C1C1C"/>
        </w:rPr>
        <w:softHyphen/>
      </w:r>
      <w:r w:rsidR="007F6402">
        <w:rPr>
          <w:color w:val="1C1C1C"/>
        </w:rPr>
        <w:softHyphen/>
      </w:r>
      <w:r w:rsidR="007F6402">
        <w:rPr>
          <w:color w:val="1C1C1C"/>
        </w:rPr>
        <w:softHyphen/>
      </w:r>
      <w:r w:rsidR="007F6402">
        <w:rPr>
          <w:color w:val="1C1C1C"/>
        </w:rPr>
        <w:softHyphen/>
      </w:r>
      <w:r w:rsidR="007F6402">
        <w:rPr>
          <w:color w:val="1C1C1C"/>
        </w:rPr>
        <w:softHyphen/>
      </w:r>
      <w:r w:rsidR="007F6402">
        <w:rPr>
          <w:color w:val="1C1C1C"/>
        </w:rPr>
        <w:softHyphen/>
      </w:r>
      <w:r w:rsidR="007F6402">
        <w:rPr>
          <w:color w:val="1C1C1C"/>
        </w:rPr>
        <w:softHyphen/>
        <w:t>______________________________________________</w:t>
      </w:r>
      <w:r w:rsidR="007F6402">
        <w:rPr>
          <w:color w:val="1C1C1C"/>
        </w:rPr>
        <w:softHyphen/>
      </w:r>
      <w:r w:rsidR="007F6402">
        <w:rPr>
          <w:color w:val="1C1C1C"/>
        </w:rPr>
        <w:softHyphen/>
      </w:r>
      <w:r w:rsidR="007F6402">
        <w:rPr>
          <w:color w:val="1C1C1C"/>
        </w:rPr>
        <w:softHyphen/>
      </w:r>
      <w:r w:rsidR="007F6402">
        <w:rPr>
          <w:color w:val="1C1C1C"/>
        </w:rPr>
        <w:softHyphen/>
      </w:r>
    </w:p>
    <w:p w14:paraId="42BFA8C8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Asian/Asian British</w:t>
      </w:r>
    </w:p>
    <w:p w14:paraId="4DBAC8BD" w14:textId="4B8862AE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Bangladeshi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Chinese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</w:t>
      </w:r>
      <w:r w:rsidR="000953B5">
        <w:rPr>
          <w:color w:val="1C1C1C"/>
        </w:rPr>
        <w:t xml:space="preserve">Indian 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Pakistani 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</w:t>
      </w:r>
      <w:r>
        <w:rPr>
          <w:color w:val="1C1C1C"/>
        </w:rPr>
        <w:t xml:space="preserve">Prefer not to say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</w:t>
      </w:r>
    </w:p>
    <w:p w14:paraId="11B3CA76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>Any</w:t>
      </w:r>
      <w:r>
        <w:rPr>
          <w:b/>
          <w:color w:val="1C1C1C"/>
        </w:rPr>
        <w:t xml:space="preserve"> </w:t>
      </w:r>
      <w:r>
        <w:rPr>
          <w:color w:val="1C1C1C"/>
        </w:rPr>
        <w:t>other Asian background: ______________________________________________</w:t>
      </w:r>
    </w:p>
    <w:p w14:paraId="396AD581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Black/ African/ Caribbean/ Black British</w:t>
      </w:r>
    </w:p>
    <w:p w14:paraId="528D7806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African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Caribbean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Prefer not to say  </w:t>
      </w:r>
      <w:r>
        <w:rPr>
          <w:rFonts w:ascii="MS Gothic" w:eastAsia="MS Gothic" w:hAnsi="MS Gothic" w:cs="MS Gothic"/>
          <w:color w:val="1C1C1C"/>
        </w:rPr>
        <w:t>☐</w:t>
      </w:r>
    </w:p>
    <w:p w14:paraId="184266EF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color w:val="1C1C1C"/>
        </w:rPr>
        <w:t>Any other Black/African/Caribbean background: ________________________________</w:t>
      </w:r>
    </w:p>
    <w:p w14:paraId="20BAD11C" w14:textId="77777777" w:rsidR="000953B5" w:rsidRDefault="000953B5" w:rsidP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Mixed/multiple ethnic groups</w:t>
      </w:r>
    </w:p>
    <w:p w14:paraId="2ECA44B6" w14:textId="2D431876" w:rsidR="000953B5" w:rsidRPr="000953B5" w:rsidRDefault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White and Black African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White and Asian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 xml:space="preserve">  </w:t>
      </w:r>
      <w:r w:rsidR="00410ED1">
        <w:rPr>
          <w:color w:val="1C1C1C"/>
        </w:rPr>
        <w:t xml:space="preserve">White and Black Caribbean  </w:t>
      </w:r>
      <w:r w:rsidR="00410ED1">
        <w:rPr>
          <w:rFonts w:ascii="MS Gothic" w:eastAsia="MS Gothic" w:hAnsi="MS Gothic" w:cs="MS Gothic"/>
          <w:color w:val="1C1C1C"/>
        </w:rPr>
        <w:t>☐</w:t>
      </w:r>
      <w:r w:rsidR="00410ED1">
        <w:rPr>
          <w:color w:val="1C1C1C"/>
        </w:rPr>
        <w:t xml:space="preserve">  </w:t>
      </w:r>
      <w:r>
        <w:rPr>
          <w:color w:val="1C1C1C"/>
        </w:rPr>
        <w:t xml:space="preserve"> Prefer not to say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  Any other mixed background: ____________________________</w:t>
      </w:r>
    </w:p>
    <w:p w14:paraId="46738FC1" w14:textId="652A9CB2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Other ethnic group</w:t>
      </w:r>
    </w:p>
    <w:p w14:paraId="5A5EAA0A" w14:textId="43D8806D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>Arab</w:t>
      </w:r>
      <w:r>
        <w:rPr>
          <w:color w:val="1C1C1C"/>
        </w:rPr>
        <w:tab/>
        <w:t xml:space="preserve">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 xml:space="preserve">Prefer not to say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Any other ethnic group: _____________________</w:t>
      </w:r>
    </w:p>
    <w:p w14:paraId="7EF775A7" w14:textId="72A33A65" w:rsidR="009E1CCC" w:rsidRPr="009E1CCC" w:rsidRDefault="009E1CCC" w:rsidP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FF0000"/>
        </w:rPr>
      </w:pPr>
      <w:r>
        <w:rPr>
          <w:b/>
          <w:color w:val="1C1C1C"/>
        </w:rPr>
        <w:t xml:space="preserve">                                                                                                                   </w:t>
      </w:r>
      <w:r w:rsidRPr="009E1CCC">
        <w:rPr>
          <w:b/>
          <w:color w:val="FF0000"/>
        </w:rPr>
        <w:t>CONTINUE ON NEXT PAGE</w:t>
      </w:r>
    </w:p>
    <w:p w14:paraId="4635AE4C" w14:textId="77777777" w:rsidR="009E1CCC" w:rsidRDefault="009E1CCC" w:rsidP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</w:p>
    <w:p w14:paraId="64D7F13D" w14:textId="7669718A" w:rsidR="000953B5" w:rsidRDefault="000953B5" w:rsidP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lastRenderedPageBreak/>
        <w:t>White</w:t>
      </w:r>
    </w:p>
    <w:p w14:paraId="4B4E9317" w14:textId="1F1F3DA1" w:rsidR="000953B5" w:rsidRDefault="000953B5" w:rsidP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British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Gypsy or Irish Traveller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    Irish </w:t>
      </w:r>
      <w:r>
        <w:rPr>
          <w:rFonts w:ascii="MS Gothic" w:eastAsia="MS Gothic" w:hAnsi="MS Gothic" w:cs="MS Gothic"/>
          <w:color w:val="1C1C1C"/>
        </w:rPr>
        <w:t xml:space="preserve">☐ </w:t>
      </w:r>
      <w:r>
        <w:rPr>
          <w:color w:val="1C1C1C"/>
        </w:rPr>
        <w:t xml:space="preserve">Northern Irish  </w:t>
      </w:r>
      <w:r>
        <w:rPr>
          <w:rFonts w:ascii="MS Gothic" w:eastAsia="MS Gothic" w:hAnsi="MS Gothic" w:cs="MS Gothic"/>
          <w:color w:val="1C1C1C"/>
        </w:rPr>
        <w:t>☐</w:t>
      </w:r>
    </w:p>
    <w:p w14:paraId="206DC2B5" w14:textId="1167FF31" w:rsidR="000953B5" w:rsidRDefault="000953B5" w:rsidP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Welsh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Scottish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Prefer not to say  </w:t>
      </w:r>
      <w:r>
        <w:rPr>
          <w:rFonts w:ascii="MS Gothic" w:eastAsia="MS Gothic" w:hAnsi="MS Gothic" w:cs="MS Gothic"/>
          <w:color w:val="1C1C1C"/>
        </w:rPr>
        <w:t>☐</w:t>
      </w:r>
    </w:p>
    <w:p w14:paraId="2DD35C11" w14:textId="77777777" w:rsidR="000953B5" w:rsidRDefault="000953B5" w:rsidP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>Any other white background: _______________________________________________</w:t>
      </w:r>
    </w:p>
    <w:p w14:paraId="420F9836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 xml:space="preserve">Do you consider yourself to have a disability or health condition?   </w:t>
      </w:r>
    </w:p>
    <w:p w14:paraId="6B4F202A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Yes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 xml:space="preserve"> No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 xml:space="preserve">   Prefer not to say </w:t>
      </w:r>
      <w:r>
        <w:rPr>
          <w:rFonts w:ascii="MS Gothic" w:eastAsia="MS Gothic" w:hAnsi="MS Gothic" w:cs="MS Gothic"/>
          <w:color w:val="1C1C1C"/>
        </w:rPr>
        <w:t>☐</w:t>
      </w:r>
    </w:p>
    <w:p w14:paraId="5591CF36" w14:textId="42D38D56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 xml:space="preserve">What is the effect or impact of your disability or health condition </w:t>
      </w:r>
      <w:r w:rsidR="0015738C">
        <w:rPr>
          <w:b/>
          <w:color w:val="1C1C1C"/>
        </w:rPr>
        <w:t>and what adjustments would help enable you to do you work</w:t>
      </w:r>
      <w:r>
        <w:rPr>
          <w:b/>
          <w:color w:val="1C1C1C"/>
        </w:rPr>
        <w:t>? Please write in here:</w:t>
      </w:r>
    </w:p>
    <w:p w14:paraId="55C73072" w14:textId="207559D8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____________________________________________________________________________________________________________________________________________</w:t>
      </w:r>
    </w:p>
    <w:p w14:paraId="559A597C" w14:textId="4A04426E" w:rsidR="00FC0432" w:rsidRPr="007F640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i/>
          <w:color w:val="1C1C1C"/>
          <w:sz w:val="16"/>
          <w:szCs w:val="16"/>
        </w:rPr>
      </w:pPr>
      <w:bookmarkStart w:id="2" w:name="_heading=h.30j0zll" w:colFirst="0" w:colLast="0"/>
      <w:bookmarkEnd w:id="2"/>
      <w:r w:rsidRPr="007F6402">
        <w:rPr>
          <w:i/>
          <w:color w:val="1C1C1C"/>
          <w:sz w:val="16"/>
          <w:szCs w:val="16"/>
        </w:rPr>
        <w:t>The information in this form is for monitoring purposes only. If you believe you need a ‘reasonable adjustment’, then please discuss this with your manager, or the manager running the recruitment process</w:t>
      </w:r>
      <w:r w:rsidR="007F6402">
        <w:rPr>
          <w:i/>
          <w:color w:val="1C1C1C"/>
          <w:sz w:val="16"/>
          <w:szCs w:val="16"/>
        </w:rPr>
        <w:t xml:space="preserve"> if an applicant.</w:t>
      </w:r>
    </w:p>
    <w:p w14:paraId="1D67BC3F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What is your sexual orientation?</w:t>
      </w:r>
    </w:p>
    <w:p w14:paraId="734EC0B7" w14:textId="77777777" w:rsidR="000953B5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Bisexual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</w:t>
      </w:r>
      <w:r w:rsidR="000953B5">
        <w:rPr>
          <w:color w:val="1C1C1C"/>
        </w:rPr>
        <w:t xml:space="preserve">Gay woman/lesbian 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Gay man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Heterosexual 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</w:t>
      </w:r>
    </w:p>
    <w:p w14:paraId="2D3AC042" w14:textId="52005F24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Prefer not to say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   </w:t>
      </w:r>
    </w:p>
    <w:p w14:paraId="41EE725A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color w:val="1C1C1C"/>
        </w:rPr>
        <w:t>If you prefer to use your own term, please specify</w:t>
      </w:r>
      <w:r>
        <w:rPr>
          <w:b/>
          <w:color w:val="1C1C1C"/>
        </w:rPr>
        <w:t>: ______________________________</w:t>
      </w:r>
    </w:p>
    <w:p w14:paraId="73A5C062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What is your religion or belief?</w:t>
      </w:r>
    </w:p>
    <w:p w14:paraId="38D259B3" w14:textId="634B0152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No religion or belief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Buddhist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Christian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Hindu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Jewish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Muslim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Sikh  </w:t>
      </w:r>
      <w:r>
        <w:rPr>
          <w:rFonts w:ascii="MS Gothic" w:eastAsia="MS Gothic" w:hAnsi="MS Gothic" w:cs="MS Gothic"/>
          <w:color w:val="1C1C1C"/>
        </w:rPr>
        <w:t>☐</w:t>
      </w:r>
      <w:r w:rsidR="000953B5">
        <w:rPr>
          <w:rFonts w:ascii="MS Gothic" w:eastAsia="MS Gothic" w:hAnsi="MS Gothic" w:cs="MS Gothic"/>
          <w:color w:val="1C1C1C"/>
        </w:rPr>
        <w:t xml:space="preserve"> </w:t>
      </w:r>
      <w:r w:rsidR="0015738C">
        <w:rPr>
          <w:color w:val="1C1C1C"/>
        </w:rPr>
        <w:t xml:space="preserve">Don’t know </w:t>
      </w:r>
      <w:r w:rsidR="0015738C">
        <w:rPr>
          <w:rFonts w:ascii="MS Gothic" w:eastAsia="MS Gothic" w:hAnsi="MS Gothic" w:cs="MS Gothic"/>
          <w:color w:val="1C1C1C"/>
        </w:rPr>
        <w:t>☐</w:t>
      </w:r>
      <w:r w:rsidR="0015738C">
        <w:rPr>
          <w:color w:val="1C1C1C"/>
        </w:rPr>
        <w:t xml:space="preserve">  </w:t>
      </w:r>
      <w:r>
        <w:rPr>
          <w:color w:val="1C1C1C"/>
        </w:rPr>
        <w:t xml:space="preserve">Prefer not to say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Other </w:t>
      </w:r>
      <w:r w:rsidR="0015738C">
        <w:rPr>
          <w:color w:val="1C1C1C"/>
        </w:rPr>
        <w:t xml:space="preserve">spiritual, </w:t>
      </w:r>
      <w:r>
        <w:rPr>
          <w:color w:val="1C1C1C"/>
        </w:rPr>
        <w:t>religion or belief:_________</w:t>
      </w:r>
    </w:p>
    <w:p w14:paraId="78C809A8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What is your current working pattern?</w:t>
      </w:r>
    </w:p>
    <w:p w14:paraId="2D2765DF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Full-time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Part-time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Prefer not to say  </w:t>
      </w:r>
      <w:r>
        <w:rPr>
          <w:rFonts w:ascii="MS Gothic" w:eastAsia="MS Gothic" w:hAnsi="MS Gothic" w:cs="MS Gothic"/>
          <w:color w:val="1C1C1C"/>
        </w:rPr>
        <w:t>☐</w:t>
      </w:r>
    </w:p>
    <w:p w14:paraId="5B7BEEF5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What is your flexible working arrangement?</w:t>
      </w:r>
    </w:p>
    <w:p w14:paraId="22EC8635" w14:textId="31951CAA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None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Flexi-time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Staggered hours   Term-time hours  </w:t>
      </w:r>
      <w:r>
        <w:rPr>
          <w:rFonts w:ascii="MS Gothic" w:eastAsia="MS Gothic" w:hAnsi="MS Gothic" w:cs="MS Gothic"/>
          <w:color w:val="1C1C1C"/>
        </w:rPr>
        <w:t>☐</w:t>
      </w:r>
      <w:r w:rsidR="0015738C">
        <w:rPr>
          <w:color w:val="1C1C1C"/>
        </w:rPr>
        <w:t xml:space="preserve"> </w:t>
      </w:r>
      <w:r>
        <w:rPr>
          <w:color w:val="1C1C1C"/>
        </w:rPr>
        <w:t xml:space="preserve">Annualised hours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Job-share</w:t>
      </w:r>
      <w:r>
        <w:rPr>
          <w:color w:val="1C1C1C"/>
        </w:rPr>
        <w:tab/>
        <w:t xml:space="preserve">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Flexible shifts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Compressed hours  </w:t>
      </w:r>
      <w:r>
        <w:rPr>
          <w:rFonts w:ascii="MS Gothic" w:eastAsia="MS Gothic" w:hAnsi="MS Gothic" w:cs="MS Gothic"/>
          <w:color w:val="1C1C1C"/>
        </w:rPr>
        <w:t>☐</w:t>
      </w:r>
      <w:r w:rsidR="0015738C">
        <w:rPr>
          <w:color w:val="1C1C1C"/>
        </w:rPr>
        <w:t xml:space="preserve"> </w:t>
      </w:r>
      <w:r>
        <w:rPr>
          <w:color w:val="1C1C1C"/>
        </w:rPr>
        <w:t xml:space="preserve">Homeworking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Prefer not to say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 Other: _________________________________</w:t>
      </w:r>
    </w:p>
    <w:p w14:paraId="66E555BA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Do you have caring responsibilities? If yes, please tick all that apply</w:t>
      </w:r>
    </w:p>
    <w:p w14:paraId="07169C70" w14:textId="3EDE4343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MS Gothic" w:eastAsia="MS Gothic" w:hAnsi="MS Gothic" w:cs="MS Gothic"/>
          <w:color w:val="1C1C1C"/>
        </w:rPr>
      </w:pPr>
      <w:r>
        <w:rPr>
          <w:color w:val="1C1C1C"/>
        </w:rPr>
        <w:t xml:space="preserve">None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Primary carer of a child/children (under 18)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Primary carer of disabled child/children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Primary carer of disabled adult (18 and over)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Primary carer of older person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Secondary carer (another person carries out the main caring role)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Prefer not to say  </w:t>
      </w:r>
      <w:r>
        <w:rPr>
          <w:rFonts w:ascii="MS Gothic" w:eastAsia="MS Gothic" w:hAnsi="MS Gothic" w:cs="MS Gothic"/>
          <w:color w:val="1C1C1C"/>
        </w:rPr>
        <w:t>☐</w:t>
      </w:r>
    </w:p>
    <w:p w14:paraId="1B67B46B" w14:textId="4FD45D76" w:rsidR="00BA35D4" w:rsidRPr="007F6402" w:rsidRDefault="00BA35D4" w:rsidP="007F6402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bCs/>
          <w:color w:val="1C1C1C"/>
        </w:rPr>
      </w:pPr>
      <w:r w:rsidRPr="00BA35D4">
        <w:rPr>
          <w:b/>
          <w:bCs/>
          <w:color w:val="1C1C1C"/>
        </w:rPr>
        <w:t xml:space="preserve">What was the </w:t>
      </w:r>
      <w:hyperlink r:id="rId7" w:history="1">
        <w:r w:rsidRPr="00BA35D4">
          <w:rPr>
            <w:rStyle w:val="Hyperlink"/>
            <w:b/>
            <w:bCs/>
          </w:rPr>
          <w:t>occupation</w:t>
        </w:r>
      </w:hyperlink>
      <w:r w:rsidRPr="00BA35D4">
        <w:rPr>
          <w:b/>
          <w:bCs/>
          <w:color w:val="1C1C1C"/>
        </w:rPr>
        <w:t xml:space="preserve"> of the main/highest income earner in the household when you were 14?</w:t>
      </w:r>
      <w:r w:rsidR="007F6402" w:rsidRPr="007F6402">
        <w:rPr>
          <w:b/>
          <w:bCs/>
          <w:color w:val="1C1C1C"/>
        </w:rPr>
        <w:t xml:space="preserve"> </w:t>
      </w:r>
    </w:p>
    <w:p w14:paraId="097C1C54" w14:textId="51046BD0" w:rsidR="00FC0432" w:rsidRPr="007F6402" w:rsidRDefault="007F6402" w:rsidP="007F6402">
      <w:pPr>
        <w:shd w:val="clear" w:color="auto" w:fill="FFFFFF"/>
        <w:spacing w:line="300" w:lineRule="atLeast"/>
        <w:rPr>
          <w:color w:val="1C1C1C"/>
        </w:rPr>
      </w:pPr>
      <w:r w:rsidRPr="00BA35D4">
        <w:rPr>
          <w:color w:val="1C1C1C"/>
        </w:rPr>
        <w:t>Modern professional occupations</w:t>
      </w:r>
      <w:r>
        <w:rPr>
          <w:color w:val="1C1C1C"/>
        </w:rPr>
        <w:t xml:space="preserve"> </w:t>
      </w:r>
      <w:r w:rsidRPr="007F6402">
        <w:rPr>
          <w:rFonts w:ascii="Segoe UI Symbol" w:hAnsi="Segoe UI Symbol" w:cs="Segoe UI Symbol"/>
          <w:color w:val="1C1C1C"/>
        </w:rPr>
        <w:t>☐</w:t>
      </w:r>
      <w:r>
        <w:rPr>
          <w:rFonts w:ascii="Segoe UI Symbol" w:hAnsi="Segoe UI Symbol" w:cs="Segoe UI Symbol"/>
          <w:color w:val="1C1C1C"/>
        </w:rPr>
        <w:t xml:space="preserve"> </w:t>
      </w:r>
      <w:r w:rsidRPr="007F6402">
        <w:rPr>
          <w:color w:val="1C1C1C"/>
        </w:rPr>
        <w:t xml:space="preserve">Clerical and intermediate occupations </w:t>
      </w:r>
      <w:r>
        <w:rPr>
          <w:color w:val="1C1C1C"/>
        </w:rPr>
        <w:t xml:space="preserve"> </w:t>
      </w:r>
      <w:r w:rsidRPr="007F6402">
        <w:rPr>
          <w:rFonts w:ascii="Segoe UI Symbol" w:hAnsi="Segoe UI Symbol" w:cs="Segoe UI Symbol"/>
          <w:color w:val="1C1C1C"/>
        </w:rPr>
        <w:t>☐</w:t>
      </w:r>
      <w:r>
        <w:rPr>
          <w:rFonts w:ascii="Segoe UI Symbol" w:hAnsi="Segoe UI Symbol" w:cs="Segoe UI Symbol"/>
          <w:color w:val="1C1C1C"/>
        </w:rPr>
        <w:t xml:space="preserve"> </w:t>
      </w:r>
      <w:r w:rsidRPr="007F6402">
        <w:rPr>
          <w:color w:val="1C1C1C"/>
        </w:rPr>
        <w:t xml:space="preserve">Senior managers and administrators </w:t>
      </w:r>
      <w:r>
        <w:rPr>
          <w:color w:val="1C1C1C"/>
        </w:rPr>
        <w:t xml:space="preserve"> </w:t>
      </w:r>
      <w:r w:rsidRPr="007F6402">
        <w:rPr>
          <w:rFonts w:ascii="Segoe UI Symbol" w:hAnsi="Segoe UI Symbol" w:cs="Segoe UI Symbol"/>
          <w:color w:val="1C1C1C"/>
        </w:rPr>
        <w:t>☐</w:t>
      </w:r>
      <w:r>
        <w:rPr>
          <w:rFonts w:ascii="Segoe UI Symbol" w:hAnsi="Segoe UI Symbol" w:cs="Segoe UI Symbol"/>
          <w:color w:val="1C1C1C"/>
        </w:rPr>
        <w:t xml:space="preserve"> </w:t>
      </w:r>
      <w:r w:rsidRPr="007F6402">
        <w:rPr>
          <w:color w:val="1C1C1C"/>
        </w:rPr>
        <w:t xml:space="preserve">Technical and craft occupations </w:t>
      </w:r>
      <w:r>
        <w:rPr>
          <w:color w:val="1C1C1C"/>
        </w:rPr>
        <w:t xml:space="preserve"> </w:t>
      </w:r>
      <w:r w:rsidRPr="007F6402">
        <w:rPr>
          <w:rFonts w:ascii="Segoe UI Symbol" w:hAnsi="Segoe UI Symbol" w:cs="Segoe UI Symbol"/>
          <w:color w:val="1C1C1C"/>
        </w:rPr>
        <w:t>☐</w:t>
      </w:r>
      <w:r>
        <w:rPr>
          <w:rFonts w:ascii="Segoe UI Symbol" w:hAnsi="Segoe UI Symbol" w:cs="Segoe UI Symbol"/>
          <w:color w:val="1C1C1C"/>
        </w:rPr>
        <w:t xml:space="preserve"> </w:t>
      </w:r>
      <w:r w:rsidRPr="007F6402">
        <w:rPr>
          <w:color w:val="1C1C1C"/>
        </w:rPr>
        <w:t>Semi-routine manual and service occupations</w:t>
      </w:r>
      <w:r>
        <w:rPr>
          <w:color w:val="1C1C1C"/>
        </w:rPr>
        <w:t xml:space="preserve">  </w:t>
      </w:r>
      <w:r w:rsidRPr="007F6402">
        <w:rPr>
          <w:rFonts w:ascii="Segoe UI Symbol" w:hAnsi="Segoe UI Symbol" w:cs="Segoe UI Symbol"/>
          <w:color w:val="1C1C1C"/>
        </w:rPr>
        <w:t>☐</w:t>
      </w:r>
      <w:r>
        <w:rPr>
          <w:color w:val="1C1C1C"/>
        </w:rPr>
        <w:t xml:space="preserve"> </w:t>
      </w:r>
      <w:r w:rsidRPr="007F6402">
        <w:rPr>
          <w:color w:val="1C1C1C"/>
        </w:rPr>
        <w:t xml:space="preserve">Routine manual and service occupations </w:t>
      </w:r>
      <w:r w:rsidRPr="007F6402">
        <w:rPr>
          <w:rFonts w:ascii="Segoe UI Symbol" w:hAnsi="Segoe UI Symbol" w:cs="Segoe UI Symbol"/>
          <w:color w:val="1C1C1C"/>
        </w:rPr>
        <w:t>☐</w:t>
      </w:r>
      <w:r>
        <w:rPr>
          <w:rFonts w:ascii="Segoe UI Symbol" w:hAnsi="Segoe UI Symbol" w:cs="Segoe UI Symbol"/>
          <w:color w:val="1C1C1C"/>
        </w:rPr>
        <w:t xml:space="preserve"> </w:t>
      </w:r>
      <w:r w:rsidRPr="007F6402">
        <w:rPr>
          <w:color w:val="1C1C1C"/>
        </w:rPr>
        <w:t xml:space="preserve">Middle or junior managers </w:t>
      </w:r>
      <w:r w:rsidRPr="007F6402">
        <w:rPr>
          <w:rFonts w:ascii="Segoe UI Symbol" w:hAnsi="Segoe UI Symbol" w:cs="Segoe UI Symbol"/>
          <w:color w:val="1C1C1C"/>
        </w:rPr>
        <w:t>☐</w:t>
      </w:r>
      <w:r>
        <w:rPr>
          <w:rFonts w:ascii="Segoe UI Symbol" w:hAnsi="Segoe UI Symbol" w:cs="Segoe UI Symbol"/>
          <w:color w:val="1C1C1C"/>
        </w:rPr>
        <w:t xml:space="preserve"> </w:t>
      </w:r>
      <w:r w:rsidRPr="007F6402">
        <w:rPr>
          <w:color w:val="1C1C1C"/>
        </w:rPr>
        <w:t>Traditional professional occupations</w:t>
      </w:r>
      <w:r>
        <w:rPr>
          <w:color w:val="1C1C1C"/>
        </w:rPr>
        <w:t xml:space="preserve"> </w:t>
      </w:r>
      <w:r w:rsidRPr="007F6402">
        <w:rPr>
          <w:rFonts w:ascii="Segoe UI Symbol" w:hAnsi="Segoe UI Symbol" w:cs="Segoe UI Symbol"/>
          <w:color w:val="1C1C1C"/>
        </w:rPr>
        <w:t>☐</w:t>
      </w:r>
      <w:r w:rsidRPr="007F6402">
        <w:rPr>
          <w:color w:val="1C1C1C"/>
        </w:rPr>
        <w:t xml:space="preserve"> Short term </w:t>
      </w:r>
      <w:r w:rsidRPr="007F6402">
        <w:rPr>
          <w:rFonts w:ascii="Segoe UI Symbol" w:hAnsi="Segoe UI Symbol" w:cs="Segoe UI Symbol"/>
          <w:color w:val="1C1C1C"/>
        </w:rPr>
        <w:t>☐</w:t>
      </w:r>
      <w:r>
        <w:rPr>
          <w:rFonts w:ascii="Segoe UI Symbol" w:hAnsi="Segoe UI Symbol" w:cs="Segoe UI Symbol"/>
          <w:color w:val="1C1C1C"/>
        </w:rPr>
        <w:t xml:space="preserve"> </w:t>
      </w:r>
      <w:r w:rsidRPr="007F6402">
        <w:rPr>
          <w:color w:val="1C1C1C"/>
        </w:rPr>
        <w:t xml:space="preserve">Long term unemployed </w:t>
      </w:r>
      <w:r w:rsidRPr="007F6402">
        <w:rPr>
          <w:rFonts w:ascii="Segoe UI Symbol" w:hAnsi="Segoe UI Symbol" w:cs="Segoe UI Symbol"/>
          <w:color w:val="1C1C1C"/>
        </w:rPr>
        <w:t>☐</w:t>
      </w:r>
      <w:r>
        <w:rPr>
          <w:rFonts w:ascii="Segoe UI Symbol" w:hAnsi="Segoe UI Symbol" w:cs="Segoe UI Symbol"/>
          <w:color w:val="1C1C1C"/>
        </w:rPr>
        <w:t xml:space="preserve"> </w:t>
      </w:r>
      <w:r w:rsidRPr="007F6402">
        <w:rPr>
          <w:color w:val="1C1C1C"/>
        </w:rPr>
        <w:t xml:space="preserve">Retired </w:t>
      </w:r>
      <w:r w:rsidRPr="007F6402">
        <w:rPr>
          <w:rFonts w:ascii="Segoe UI Symbol" w:hAnsi="Segoe UI Symbol" w:cs="Segoe UI Symbol"/>
          <w:color w:val="1C1C1C"/>
        </w:rPr>
        <w:t>☐</w:t>
      </w:r>
      <w:r>
        <w:rPr>
          <w:rFonts w:ascii="Segoe UI Symbol" w:hAnsi="Segoe UI Symbol" w:cs="Segoe UI Symbol"/>
          <w:color w:val="1C1C1C"/>
        </w:rPr>
        <w:t xml:space="preserve"> </w:t>
      </w:r>
      <w:r w:rsidRPr="007F6402">
        <w:rPr>
          <w:color w:val="1C1C1C"/>
        </w:rPr>
        <w:t xml:space="preserve">Prefer not to say </w:t>
      </w:r>
      <w:r w:rsidRPr="007F6402">
        <w:rPr>
          <w:rFonts w:ascii="Segoe UI Symbol" w:hAnsi="Segoe UI Symbol" w:cs="Segoe UI Symbol"/>
          <w:color w:val="1C1C1C"/>
        </w:rPr>
        <w:t>☐</w:t>
      </w:r>
      <w:r>
        <w:rPr>
          <w:rFonts w:ascii="Segoe UI Symbol" w:hAnsi="Segoe UI Symbol" w:cs="Segoe UI Symbol"/>
          <w:color w:val="1C1C1C"/>
        </w:rPr>
        <w:t xml:space="preserve"> </w:t>
      </w:r>
      <w:r w:rsidRPr="007F6402">
        <w:rPr>
          <w:color w:val="1C1C1C"/>
        </w:rPr>
        <w:t>Other</w:t>
      </w:r>
      <w:r>
        <w:rPr>
          <w:color w:val="1C1C1C"/>
        </w:rPr>
        <w:t xml:space="preserve"> </w:t>
      </w:r>
      <w:r w:rsidRPr="007F6402">
        <w:rPr>
          <w:rFonts w:ascii="Segoe UI Symbol" w:hAnsi="Segoe UI Symbol" w:cs="Segoe UI Symbol"/>
          <w:color w:val="1C1C1C"/>
        </w:rPr>
        <w:t>☐</w:t>
      </w:r>
    </w:p>
    <w:p w14:paraId="71145C56" w14:textId="1FAC6DD6" w:rsidR="00B75841" w:rsidRPr="00CE5C39" w:rsidRDefault="00DC5F95" w:rsidP="00CE5C39">
      <w:pPr>
        <w:pStyle w:val="Heading1"/>
        <w:jc w:val="center"/>
        <w:rPr>
          <w:color w:val="auto"/>
          <w:sz w:val="24"/>
          <w:szCs w:val="24"/>
        </w:rPr>
      </w:pPr>
      <w:r w:rsidRPr="0095271F">
        <w:rPr>
          <w:color w:val="auto"/>
          <w:sz w:val="24"/>
          <w:szCs w:val="24"/>
        </w:rPr>
        <w:t xml:space="preserve">Thank you for completing </w:t>
      </w:r>
      <w:r w:rsidR="00410ED1">
        <w:rPr>
          <w:color w:val="auto"/>
          <w:sz w:val="24"/>
          <w:szCs w:val="24"/>
        </w:rPr>
        <w:t>this</w:t>
      </w:r>
      <w:r w:rsidRPr="0095271F">
        <w:rPr>
          <w:color w:val="auto"/>
          <w:sz w:val="24"/>
          <w:szCs w:val="24"/>
        </w:rPr>
        <w:t xml:space="preserve"> Questionnair</w:t>
      </w:r>
      <w:r w:rsidR="00CE5C39">
        <w:rPr>
          <w:color w:val="auto"/>
          <w:sz w:val="24"/>
          <w:szCs w:val="24"/>
        </w:rPr>
        <w:t>e</w:t>
      </w:r>
      <w:bookmarkEnd w:id="0"/>
    </w:p>
    <w:sectPr w:rsidR="00B75841" w:rsidRPr="00CE5C39" w:rsidSect="007F6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7555" w14:textId="77777777" w:rsidR="00C46A5F" w:rsidRDefault="00C46A5F">
      <w:r>
        <w:separator/>
      </w:r>
    </w:p>
  </w:endnote>
  <w:endnote w:type="continuationSeparator" w:id="0">
    <w:p w14:paraId="303D56DA" w14:textId="77777777" w:rsidR="00C46A5F" w:rsidRDefault="00C4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015D" w14:textId="77777777" w:rsidR="00D51BC2" w:rsidRDefault="00D51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3D1C" w14:textId="22B9C318" w:rsidR="000953B5" w:rsidRPr="000E01B8" w:rsidRDefault="000953B5">
    <w:pPr>
      <w:jc w:val="center"/>
      <w:rPr>
        <w:b/>
        <w:color w:val="404040" w:themeColor="text1" w:themeTint="BF"/>
        <w:sz w:val="12"/>
        <w:szCs w:val="12"/>
      </w:rPr>
    </w:pPr>
    <w:r w:rsidRPr="000E01B8">
      <w:rPr>
        <w:b/>
        <w:color w:val="404040" w:themeColor="text1" w:themeTint="BF"/>
        <w:sz w:val="12"/>
        <w:szCs w:val="12"/>
      </w:rPr>
      <w:t>Artspace Lifespace c/o The Island, Nelson Street, Bristol BS1 2</w:t>
    </w:r>
    <w:r w:rsidR="00B75841" w:rsidRPr="000E01B8">
      <w:rPr>
        <w:b/>
        <w:color w:val="404040" w:themeColor="text1" w:themeTint="BF"/>
        <w:sz w:val="12"/>
        <w:szCs w:val="12"/>
      </w:rPr>
      <w:t>B</w:t>
    </w:r>
    <w:r w:rsidRPr="000E01B8">
      <w:rPr>
        <w:b/>
        <w:color w:val="404040" w:themeColor="text1" w:themeTint="BF"/>
        <w:sz w:val="12"/>
        <w:szCs w:val="12"/>
      </w:rPr>
      <w:t>E</w:t>
    </w:r>
  </w:p>
  <w:p w14:paraId="1E973E14" w14:textId="54A0D261" w:rsidR="000953B5" w:rsidRPr="000E01B8" w:rsidRDefault="000953B5">
    <w:pPr>
      <w:jc w:val="center"/>
      <w:rPr>
        <w:rFonts w:ascii="Arial Bold" w:eastAsia="Arial Bold" w:hAnsi="Arial Bold" w:cs="Arial Bold"/>
        <w:color w:val="404040" w:themeColor="text1" w:themeTint="BF"/>
        <w:sz w:val="12"/>
        <w:szCs w:val="12"/>
        <w:lang w:val="fr-FR"/>
      </w:rPr>
    </w:pPr>
    <w:r w:rsidRPr="000E01B8">
      <w:rPr>
        <w:rFonts w:ascii="Arial Bold" w:eastAsia="Arial Bold" w:hAnsi="Arial Bold" w:cs="Arial Bold"/>
        <w:color w:val="404040" w:themeColor="text1" w:themeTint="BF"/>
        <w:sz w:val="12"/>
        <w:szCs w:val="12"/>
        <w:lang w:val="fr-FR"/>
      </w:rPr>
      <w:t>T: 0117 3763 457   E: info@</w:t>
    </w:r>
    <w:r w:rsidR="00B75841" w:rsidRPr="000E01B8">
      <w:rPr>
        <w:rFonts w:ascii="Arial Bold" w:eastAsia="Arial Bold" w:hAnsi="Arial Bold" w:cs="Arial Bold"/>
        <w:color w:val="404040" w:themeColor="text1" w:themeTint="BF"/>
        <w:sz w:val="12"/>
        <w:szCs w:val="12"/>
        <w:lang w:val="fr-FR"/>
      </w:rPr>
      <w:t>artspace.uk</w:t>
    </w:r>
  </w:p>
  <w:p w14:paraId="2B35561D" w14:textId="6EEA8C72" w:rsidR="000953B5" w:rsidRPr="000E01B8" w:rsidRDefault="000953B5">
    <w:pPr>
      <w:jc w:val="center"/>
      <w:rPr>
        <w:rFonts w:ascii="Arial Bold" w:eastAsia="Arial Bold" w:hAnsi="Arial Bold" w:cs="Arial Bold"/>
        <w:b/>
        <w:color w:val="404040" w:themeColor="text1" w:themeTint="BF"/>
        <w:sz w:val="12"/>
        <w:szCs w:val="12"/>
        <w:lang w:val="fr-FR"/>
      </w:rPr>
    </w:pPr>
    <w:r w:rsidRPr="000E01B8">
      <w:rPr>
        <w:rFonts w:ascii="Arial Bold" w:eastAsia="Arial Bold" w:hAnsi="Arial Bold" w:cs="Arial Bold"/>
        <w:b/>
        <w:color w:val="404040" w:themeColor="text1" w:themeTint="BF"/>
        <w:sz w:val="12"/>
        <w:szCs w:val="12"/>
        <w:lang w:val="fr-FR"/>
      </w:rPr>
      <w:t>www.artspace</w:t>
    </w:r>
    <w:r w:rsidR="00B75841" w:rsidRPr="000E01B8">
      <w:rPr>
        <w:rFonts w:ascii="Arial Bold" w:eastAsia="Arial Bold" w:hAnsi="Arial Bold" w:cs="Arial Bold"/>
        <w:b/>
        <w:color w:val="404040" w:themeColor="text1" w:themeTint="BF"/>
        <w:sz w:val="12"/>
        <w:szCs w:val="12"/>
        <w:lang w:val="fr-FR"/>
      </w:rPr>
      <w:t>.uk</w:t>
    </w:r>
  </w:p>
  <w:p w14:paraId="38357000" w14:textId="77777777" w:rsidR="000953B5" w:rsidRPr="000E01B8" w:rsidRDefault="000953B5">
    <w:pPr>
      <w:jc w:val="center"/>
      <w:rPr>
        <w:rFonts w:ascii="Arial Bold" w:eastAsia="Arial Bold" w:hAnsi="Arial Bold" w:cs="Arial Bold"/>
        <w:b/>
        <w:color w:val="404040" w:themeColor="text1" w:themeTint="BF"/>
        <w:sz w:val="12"/>
        <w:szCs w:val="12"/>
        <w:lang w:val="fr-FR"/>
      </w:rPr>
    </w:pPr>
  </w:p>
  <w:p w14:paraId="75168531" w14:textId="77777777" w:rsidR="000953B5" w:rsidRPr="000E01B8" w:rsidRDefault="000953B5">
    <w:pPr>
      <w:jc w:val="center"/>
      <w:rPr>
        <w:color w:val="404040" w:themeColor="text1" w:themeTint="BF"/>
        <w:sz w:val="12"/>
        <w:szCs w:val="12"/>
      </w:rPr>
    </w:pPr>
    <w:r w:rsidRPr="000E01B8">
      <w:rPr>
        <w:color w:val="404040" w:themeColor="text1" w:themeTint="BF"/>
        <w:sz w:val="12"/>
        <w:szCs w:val="12"/>
      </w:rPr>
      <w:t xml:space="preserve">Artspace Lifespace (ASLS) is a charity registered in England &amp; Wales Reg No 1168150) </w:t>
    </w:r>
  </w:p>
  <w:p w14:paraId="7C0096CB" w14:textId="77777777" w:rsidR="000953B5" w:rsidRPr="000E01B8" w:rsidRDefault="000953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404040" w:themeColor="text1" w:themeTint="B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1349" w14:textId="77777777" w:rsidR="00D51BC2" w:rsidRDefault="00D51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48F9" w14:textId="77777777" w:rsidR="00C46A5F" w:rsidRDefault="00C46A5F">
      <w:r>
        <w:separator/>
      </w:r>
    </w:p>
  </w:footnote>
  <w:footnote w:type="continuationSeparator" w:id="0">
    <w:p w14:paraId="15CB67D6" w14:textId="77777777" w:rsidR="00C46A5F" w:rsidRDefault="00C4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9980" w14:textId="77777777" w:rsidR="00D51BC2" w:rsidRDefault="00D51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EB78" w14:textId="48507A2D" w:rsidR="00410ED1" w:rsidRDefault="00410ED1" w:rsidP="00410ED1">
    <w:pPr>
      <w:pStyle w:val="Heading1"/>
      <w:rPr>
        <w:rFonts w:ascii="Arial Bold" w:eastAsia="Arial Bold" w:hAnsi="Arial Bold" w:cs="Arial Bold"/>
        <w:b w:val="0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810EA4" wp14:editId="6C1E2330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900000" cy="90000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old" w:eastAsia="Arial Bold" w:hAnsi="Arial Bold" w:cs="Arial Bold"/>
        <w:b w:val="0"/>
        <w:color w:val="000000"/>
      </w:rPr>
      <w:t>Equality &amp; Diversity Monitoring</w:t>
    </w:r>
    <w:r w:rsidR="00D51BC2">
      <w:rPr>
        <w:rFonts w:ascii="Arial Bold" w:eastAsia="Arial Bold" w:hAnsi="Arial Bold" w:cs="Arial Bold"/>
        <w:b w:val="0"/>
        <w:color w:val="000000"/>
      </w:rPr>
      <w:t xml:space="preserve"> Form</w:t>
    </w:r>
  </w:p>
  <w:p w14:paraId="13041FD6" w14:textId="621555AD" w:rsidR="000953B5" w:rsidRDefault="000953B5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DD0C" w14:textId="77777777" w:rsidR="00D51BC2" w:rsidRDefault="00D51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32"/>
    <w:rsid w:val="00026EDE"/>
    <w:rsid w:val="000953B5"/>
    <w:rsid w:val="000A0C18"/>
    <w:rsid w:val="000E01B8"/>
    <w:rsid w:val="0015738C"/>
    <w:rsid w:val="002D1167"/>
    <w:rsid w:val="00410ED1"/>
    <w:rsid w:val="00462D23"/>
    <w:rsid w:val="004A1FAE"/>
    <w:rsid w:val="007C7B77"/>
    <w:rsid w:val="007F6402"/>
    <w:rsid w:val="0095271F"/>
    <w:rsid w:val="009E1CCC"/>
    <w:rsid w:val="00A55D01"/>
    <w:rsid w:val="00B75841"/>
    <w:rsid w:val="00BA35D4"/>
    <w:rsid w:val="00BB06DD"/>
    <w:rsid w:val="00C46A5F"/>
    <w:rsid w:val="00CE5C39"/>
    <w:rsid w:val="00D51BC2"/>
    <w:rsid w:val="00DC5F95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AAB21"/>
  <w15:docId w15:val="{56347247-1244-4E48-B360-5AB07503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360"/>
      <w:outlineLvl w:val="0"/>
    </w:pPr>
    <w:rPr>
      <w:b/>
      <w:color w:val="BCD333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20" w:line="288" w:lineRule="auto"/>
      <w:outlineLvl w:val="1"/>
    </w:pPr>
    <w:rPr>
      <w:color w:val="4B4F5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color w:val="696A6B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44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4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C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C18"/>
  </w:style>
  <w:style w:type="paragraph" w:styleId="Footer">
    <w:name w:val="footer"/>
    <w:basedOn w:val="Normal"/>
    <w:link w:val="FooterChar"/>
    <w:uiPriority w:val="99"/>
    <w:unhideWhenUsed/>
    <w:rsid w:val="000A0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C18"/>
  </w:style>
  <w:style w:type="character" w:customStyle="1" w:styleId="question-label">
    <w:name w:val="question-label"/>
    <w:basedOn w:val="DefaultParagraphFont"/>
    <w:rsid w:val="00BA35D4"/>
  </w:style>
  <w:style w:type="character" w:customStyle="1" w:styleId="or-hint">
    <w:name w:val="or-hint"/>
    <w:basedOn w:val="DefaultParagraphFont"/>
    <w:rsid w:val="00BA35D4"/>
  </w:style>
  <w:style w:type="paragraph" w:styleId="NormalWeb">
    <w:name w:val="Normal (Web)"/>
    <w:basedOn w:val="Normal"/>
    <w:uiPriority w:val="99"/>
    <w:semiHidden/>
    <w:unhideWhenUsed/>
    <w:rsid w:val="00BA35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35D4"/>
    <w:rPr>
      <w:i/>
      <w:iCs/>
    </w:rPr>
  </w:style>
  <w:style w:type="character" w:customStyle="1" w:styleId="option-label">
    <w:name w:val="option-label"/>
    <w:basedOn w:val="DefaultParagraphFont"/>
    <w:rsid w:val="00BA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rtscouncil.org.uk/sites/default/files/download-file/Socioeconomicoccupationdefinitions_0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XizuBVaHID74u8UsdcLk4Rq1w==">AMUW2mW0mrLnG0oH8BPqlQIfOqFRRMjcLUj3za+RCAz0U+VSS/CbojaBDQQ+nljDHaQPkwEPliuDCbwv7dCQ7CLXO6X9FUJbT97mbEVq7L3/jps2FTBfzJgtRG0Zzjz51+S2DYN+a5/9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Chiswell Jones</dc:creator>
  <cp:lastModifiedBy>Kathryn Chiswell Jones</cp:lastModifiedBy>
  <cp:revision>12</cp:revision>
  <dcterms:created xsi:type="dcterms:W3CDTF">2019-03-12T12:18:00Z</dcterms:created>
  <dcterms:modified xsi:type="dcterms:W3CDTF">2023-04-26T12:08:00Z</dcterms:modified>
</cp:coreProperties>
</file>